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 августа 2013 года N 40-ОЗ</w:t>
      </w:r>
      <w:r>
        <w:rPr>
          <w:rFonts w:ascii="Calibri" w:hAnsi="Calibri" w:cs="Calibri"/>
        </w:rPr>
        <w:br/>
      </w:r>
    </w:p>
    <w:p w:rsidR="00847574" w:rsidRDefault="008475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РЯЗАНСКОЙ ОБЛАСТИ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УПОЛНОМОЧЕННОМ ПО ЗАЩИТЕ ПРАВ ПРЕДПРИНИМАТЕЛЕЙ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РЯЗАНСКОЙ ОБЛАСТИ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5" w:history="1">
        <w:proofErr w:type="gramStart"/>
        <w:r>
          <w:rPr>
            <w:rFonts w:ascii="Calibri" w:hAnsi="Calibri" w:cs="Calibri"/>
            <w:color w:val="0000FF"/>
          </w:rPr>
          <w:t>Принят</w:t>
        </w:r>
        <w:proofErr w:type="gramEnd"/>
      </w:hyperlink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Рязанской областной Думой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 июля 2013 года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>Статья 1. Предмет регулирования настоящего Закона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определяет правовой статус уполномоченного по защите прав предпринимателей в Рязанской области (далее - уполномоченный), порядок назначения на должность и прекращения полномочий, компетенцию и основные задачи.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Статья 2. Правовой статус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Должность уполномоченного учреждается в целях обеспечения 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Рязанской области и государственными органами Рязанской области (далее - органы государственной власти Рязанской области), территориальными органами федеральных органов исполнительной власти в Рязанской области, органами местного самоуправления муниципальных образований Рязанской области, иными органами, организациями, наделенными федеральным законом отдельными государственными</w:t>
      </w:r>
      <w:proofErr w:type="gramEnd"/>
      <w:r>
        <w:rPr>
          <w:rFonts w:ascii="Calibri" w:hAnsi="Calibri" w:cs="Calibri"/>
        </w:rPr>
        <w:t xml:space="preserve"> или иными публичными полномочиями, их должностными лицами.</w:t>
      </w:r>
    </w:p>
    <w:p w:rsidR="00847574" w:rsidRDefault="008475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Часть 2 статьи 2 вступает в силу с 1 января 2014 года (</w:t>
      </w:r>
      <w:hyperlink w:anchor="Par140" w:history="1">
        <w:r>
          <w:rPr>
            <w:rFonts w:ascii="Calibri" w:hAnsi="Calibri" w:cs="Calibri"/>
            <w:color w:val="0000FF"/>
          </w:rPr>
          <w:t>часть 2 статьи 17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847574" w:rsidRDefault="008475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2. Должность уполномоченного является государственной должностью Рязанской области.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Местом нахождения уполномоченного является город Рязань.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Статья 3. Правовая основа деятельности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Уполномоченный в своей деятельности руководствуется </w:t>
      </w:r>
      <w:hyperlink r:id="rId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общепризнанными принципами и нормами международного права, международными договорами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(Основным Законом) Рязанской области, законами Рязанской области, настоящим Законом и иными нормативными правовыми актами Рязанской области.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31"/>
      <w:bookmarkEnd w:id="4"/>
      <w:r>
        <w:rPr>
          <w:rFonts w:ascii="Calibri" w:hAnsi="Calibri" w:cs="Calibri"/>
        </w:rPr>
        <w:t>Статья 4. Принципы деятельности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Деятельность уполномоченного осуществляется на основе принципов независимости, справедливости, инициативности, ответственности, гуманности, открытости, объективности и доступности, а также взаимодействия с органами государственной власти Рязанской области, территориальными органами федеральных органов исполнительной власти в Рязанской области, органами местного самоуправления муниципальных образований Рязанской области, их должностными лицами, полномочными представителями Президента Российской Федерации в федеральных округах, инвестиционными уполномоченными в федеральных округах.</w:t>
      </w:r>
      <w:proofErr w:type="gramEnd"/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Уполномоченный не вправе разглашать сведения о частной жизни заявителей и других </w:t>
      </w:r>
      <w:r>
        <w:rPr>
          <w:rFonts w:ascii="Calibri" w:hAnsi="Calibri" w:cs="Calibri"/>
        </w:rPr>
        <w:lastRenderedPageBreak/>
        <w:t>лиц, ставшие ему известными в связи с защитой прав и законных интересов предпринимателей.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36"/>
      <w:bookmarkEnd w:id="5"/>
      <w:r>
        <w:rPr>
          <w:rFonts w:ascii="Calibri" w:hAnsi="Calibri" w:cs="Calibri"/>
        </w:rPr>
        <w:t>Статья 5. Основные задачи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уполномоченного являются: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защита прав и законных интересов субъектов предпринимательской деятельности;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содействие восстановлению нарушенных прав и законных интересов субъектов предпринимательской деятельности;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правовое просвещение субъектов предпринимательской деятельности;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улучшению делового и инвестиционного климата в Рязанской области;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взаимодействие с предпринимательским сообществом и развитие межрегионального сотрудничества в области защиты прав и законных интересов предпринимателей;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информирование общественности Рязанской области о правовом положении субъектов предпринимательской деятельности на территории Рязанской области;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содействие развитию общественных институтов, ориентированных на защиту прав и законных интересов субъектов предпринимательской деятельности.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Статья 6. Требования к кандидатам на должность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должность уполномоченного назначается гражданин Российской Федерации, достигший тридцатилетнего возраста, постоянно проживающий на территории Рязанской области, имеющий высшее образование и опыт работы в сфере предпринимательской деятельности в течение 5 лет.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Статья 7. Порядок назначения на должность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Уполномоченный назначается на должность Губернатором Рязанской области </w:t>
      </w:r>
      <w:proofErr w:type="gramStart"/>
      <w:r>
        <w:rPr>
          <w:rFonts w:ascii="Calibri" w:hAnsi="Calibri" w:cs="Calibri"/>
        </w:rPr>
        <w:t>по согласованию с Уполномоченным при Президенте Российской Федерации по защите прав предпринимателей с учетом</w:t>
      </w:r>
      <w:proofErr w:type="gramEnd"/>
      <w:r>
        <w:rPr>
          <w:rFonts w:ascii="Calibri" w:hAnsi="Calibri" w:cs="Calibri"/>
        </w:rPr>
        <w:t xml:space="preserve"> мнения предпринимательского сообщества, сроком на пять лет.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мнения предпринимательского сообщества осуществляется в порядке, установленном распоряжением Губернатора Рязанской области.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вступает в должность со дня вступления в силу распоряжения Губернатора Рязанской области о назначении на должность.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Истечение срока полномочий Губернатора Рязанской области, а также досрочное прекращение его полномочий не влекут прекращение полномочий уполномоченного.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Одно и то же лицо не может быть назначено на должность уполномоченного более чем на два срока подряд.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59"/>
      <w:bookmarkEnd w:id="8"/>
      <w:r>
        <w:rPr>
          <w:rFonts w:ascii="Calibri" w:hAnsi="Calibri" w:cs="Calibri"/>
        </w:rPr>
        <w:t>Статья 8. Ограничения и запреты, связанные с замещением государственной должности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Ограничения и запреты, связанные с замещением государственной должности уполномоченного, устанавливаются федеральным законодательством и законодательством Рязанской области.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обязан прекратить деятельность, не совместимую с его статусом, не позднее десяти дней со дня назначения на должность.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64"/>
      <w:bookmarkEnd w:id="9"/>
      <w:r>
        <w:rPr>
          <w:rFonts w:ascii="Calibri" w:hAnsi="Calibri" w:cs="Calibri"/>
        </w:rPr>
        <w:t>Статья 9. Прекращение полномочий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Полномочия уполномоченного прекращаются с момента </w:t>
      </w:r>
      <w:proofErr w:type="gramStart"/>
      <w:r>
        <w:rPr>
          <w:rFonts w:ascii="Calibri" w:hAnsi="Calibri" w:cs="Calibri"/>
        </w:rPr>
        <w:t>вступления</w:t>
      </w:r>
      <w:proofErr w:type="gramEnd"/>
      <w:r>
        <w:rPr>
          <w:rFonts w:ascii="Calibri" w:hAnsi="Calibri" w:cs="Calibri"/>
        </w:rPr>
        <w:t xml:space="preserve"> в должность вновь назначенного уполномоченного.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Полномочия уполномоченного прекращаются досрочно в случае: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8"/>
      <w:bookmarkEnd w:id="10"/>
      <w:r>
        <w:rPr>
          <w:rFonts w:ascii="Calibri" w:hAnsi="Calibri" w:cs="Calibri"/>
        </w:rPr>
        <w:t>1) письменного заявления о сложении своих полномочий по собственному желанию;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несоблюдения ограничений и запретов, установленных федеральным законодательством или законодательством Рязанской области для лиц, замещающих государственные должности </w:t>
      </w:r>
      <w:r>
        <w:rPr>
          <w:rFonts w:ascii="Calibri" w:hAnsi="Calibri" w:cs="Calibri"/>
        </w:rPr>
        <w:lastRenderedPageBreak/>
        <w:t>Рязанской области;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0"/>
      <w:bookmarkEnd w:id="11"/>
      <w:r>
        <w:rPr>
          <w:rFonts w:ascii="Calibri" w:hAnsi="Calibri" w:cs="Calibri"/>
        </w:rPr>
        <w:t>3) неисполнения или ненадлежащего исполнения возложенных на него функций и обязанностей;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его смерти.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досрочного прекращения полномочий уполномоченного новый уполномоченный должен быть назначен не позднее двух месяцев со дня прекращения полномочий предыдущего уполномоченного в порядке, установленном </w:t>
      </w:r>
      <w:hyperlink w:anchor="Par51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случаях, предусмотренных </w:t>
      </w:r>
      <w:hyperlink w:anchor="Par6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70" w:history="1">
        <w:r>
          <w:rPr>
            <w:rFonts w:ascii="Calibri" w:hAnsi="Calibri" w:cs="Calibri"/>
            <w:color w:val="0000FF"/>
          </w:rPr>
          <w:t>3 части 2</w:t>
        </w:r>
      </w:hyperlink>
      <w:r>
        <w:rPr>
          <w:rFonts w:ascii="Calibri" w:hAnsi="Calibri" w:cs="Calibri"/>
        </w:rPr>
        <w:t xml:space="preserve"> настоящей статьи, досрочное прекращение полномочий уполномоченного осуществляется Губернатором Рязанской области по представлению Уполномоченного при Президенте Российской Федерации по защите прав предпринимателей либо с его согласия.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75"/>
      <w:bookmarkEnd w:id="12"/>
      <w:r>
        <w:rPr>
          <w:rFonts w:ascii="Calibri" w:hAnsi="Calibri" w:cs="Calibri"/>
        </w:rPr>
        <w:t>Статья 10. Компетенция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Уполномоченный в целях выполнения возложенных на него задач осуществляет следующие функции: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Рязанской области, и жалобы субъектов предпринимательской деятельности, права и законные интересы которых нарушены на территории Рязанской области (далее также - заявители), на решения или действия (бездействие) органов государственной власти Рязанской области, территориальных органов федеральных органов исполнительной власти в Рязанской области, органов местного самоуправления, иных органов, организаций, наделенных</w:t>
      </w:r>
      <w:proofErr w:type="gramEnd"/>
      <w:r>
        <w:rPr>
          <w:rFonts w:ascii="Calibri" w:hAnsi="Calibri" w:cs="Calibri"/>
        </w:rPr>
        <w:t xml:space="preserve"> федеральным законом отдельными государственными или иными публичными полномочиями, должностных лиц, нарушающие права и законные интересы субъектов предпринимательской деятельности;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в пределах своей компетенции поручения Уполномоченного при Президенте Российской Федерации по защите прав предпринимателей, предоставляет по его запросам информацию о нарушениях прав и охраняемых законом интересов субъектов предпринимательской деятельности и принятых мерах по их защите;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сбор, изучение и анализ информации по вопросам обеспечения и защиты прав и законных интересов субъектов предпринимательской деятельности на основании материалов, представляемых органами государственной власти и органами местного самоуправления Рязанской области, обращений заявителей, сообщений средств массовой информации, обобщает жалобы и иные обращения предпринимателей;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1"/>
      <w:bookmarkEnd w:id="13"/>
      <w:r>
        <w:rPr>
          <w:rFonts w:ascii="Calibri" w:hAnsi="Calibri" w:cs="Calibri"/>
        </w:rPr>
        <w:t>4) готовит ежегодные доклады о деятельности уполномоченного, доклады по вопросам соблюдения прав и законных интересов субъектов предпринимательской деятельности.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в целях выполнения возложенных на него задач имеет право: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запрашивать и получать</w:t>
      </w:r>
      <w:proofErr w:type="gramEnd"/>
      <w:r>
        <w:rPr>
          <w:rFonts w:ascii="Calibri" w:hAnsi="Calibri" w:cs="Calibri"/>
        </w:rPr>
        <w:t xml:space="preserve"> от органов государственной власти Рязанской области, территориальных органов федеральных органов исполнительной власти в Рязанской области,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необходимые сведения, документы и материалы;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обращаться в суд с заявлением о признании недействительными ненормативных правовых актов, признании незаконными решений и действий (бездействия) органов государственной власти Рязанской области, органов местного самоуправления, иных органов, организаций, расположенных на территории Рязанской области, наделенных федеральным законом отдельными государственными или иными публичными полномочиями, должностных лиц в случае, если оспариваемые ненормативный правовой акт, решение и действие (бездействие) не соответствуют закону или</w:t>
      </w:r>
      <w:proofErr w:type="gramEnd"/>
      <w:r>
        <w:rPr>
          <w:rFonts w:ascii="Calibri" w:hAnsi="Calibri" w:cs="Calibri"/>
        </w:rPr>
        <w:t xml:space="preserve">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направлять в органы государственной власти Рязанской области, органы местного самоуправления мотивированные предложения о принятии нормативных правовых актов (о </w:t>
      </w:r>
      <w:r>
        <w:rPr>
          <w:rFonts w:ascii="Calibri" w:hAnsi="Calibri" w:cs="Calibri"/>
        </w:rPr>
        <w:lastRenderedPageBreak/>
        <w:t xml:space="preserve">внесении изменений в нормативные правовые акты или признании их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силу), относящихся к сфере деятельности уполномоченного;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направлять Губернатору Рязанской области мотивированные предложения об отмене или о приостановлении действия актов Правительства Рязанской области;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принимать с письменного согласия заявителя участие в выездной проверке, проводимой в отношении заявителя в рамках государственного контроля (надзора) или муниципального контроля;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участвовать в заседаниях Рязанской областной Думы и ее рабочих органов, Правительства Рязанской области, коллегиальных органов исполнительных органов государственной власти Рязанской области по вопросам защиты прав и законных интересов субъектов предпринимательской деятельности в соответствии с регламентами указанных органов;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взаимодействовать с Уполномоченным при Президенте Российской Федерации по правам предпринимателей, государственными органами, органами местного самоуправления, предпринимательским сообществом, общественными объединениями и организациями в сфере обеспечения и защиты прав и законных интересов субъектов предпринимательской деятельности;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обращаться к субъектам права законодательной инициативы с предложениями о внесении изменений в федеральное законодательство, законодательство Рязанской области по вопросам совершенствования законодательства в сфере предпринимательской деятельности;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осуществлять иные действия в рамках своей компетенции в соответствии с федеральным законодательством и законодательством Рязанской области.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93"/>
      <w:bookmarkEnd w:id="14"/>
      <w:r>
        <w:rPr>
          <w:rFonts w:ascii="Calibri" w:hAnsi="Calibri" w:cs="Calibri"/>
        </w:rPr>
        <w:t>Статья 11. Экспертные, консультативные и общественные советы при уполномоченном, общественные помощники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Уполномоченный вправе создавать экспертные, консультативные и общественные советы, рабочие группы и иные совещательные органы, действующие на общественных началах, а также привлекать для участия в их деятельности представителей предпринимательского сообщества, общественных организаций, представителей органов государственной власти и органов местного самоуправления.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оказания содействия в осуществлении полномочий на территории Рязанской области с учетом мнения общественных организаций предпринимателей уполномоченный вправе назначать общественных помощников (представителей) в муниципальных образованиях Рязанской области и общественных помощников (представителей) по отдельным направлениям, осуществляющих свою деятельность на общественных началах.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Положение об общественных помощниках утверждается уполномоченным.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Общественными помощниками уполномоченного не могут быть государственные и муниципальные служащие, лица, замещающие государственные должности и муниципальные должности.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00"/>
      <w:bookmarkEnd w:id="15"/>
      <w:r>
        <w:rPr>
          <w:rFonts w:ascii="Calibri" w:hAnsi="Calibri" w:cs="Calibri"/>
        </w:rPr>
        <w:t>Статья 12. Гарантии деятельности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Гарантии деятельности уполномоченного, связанные с оплатой труда, медицинским, социальным и иным обеспечением и обслуживанием, устанавливаются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Рязанской области "О статусе лиц, замещающих государственные должности Рязанской области" и иными нормативными правовыми актами Рязанской области.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04"/>
      <w:bookmarkEnd w:id="16"/>
      <w:r>
        <w:rPr>
          <w:rFonts w:ascii="Calibri" w:hAnsi="Calibri" w:cs="Calibri"/>
        </w:rPr>
        <w:t>Статья 13. Подача жалобы уполномоченному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Жалоба может быть подана заявителями, полагающими, что их права и свободы нарушены органами государственной власти Рязанской области, территориальными органами федеральных органов исполнительной власти в Рязанской области, органами местного самоуправления муниципальных образований Рязанской области, иными органами, организациями, наделенными федеральным законом отдельными государственными или иными публичными полномочиями, расположенными на территории Рязанской области, или их </w:t>
      </w:r>
      <w:r>
        <w:rPr>
          <w:rFonts w:ascii="Calibri" w:hAnsi="Calibri" w:cs="Calibri"/>
        </w:rPr>
        <w:lastRenderedPageBreak/>
        <w:t>должностными лицами.</w:t>
      </w:r>
      <w:proofErr w:type="gramEnd"/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направляется уполномоченному в письменном виде или в электронном виде с использованием информационно-телекоммуникационной сети "Интернет".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Уполномоченный принимает решение о принятии жалобы заявителя к рассмотрению или </w:t>
      </w:r>
      <w:proofErr w:type="gramStart"/>
      <w:r>
        <w:rPr>
          <w:rFonts w:ascii="Calibri" w:hAnsi="Calibri" w:cs="Calibri"/>
        </w:rPr>
        <w:t>об отказе в принятии жалобы к рассмотрению в течение десяти дней со дня</w:t>
      </w:r>
      <w:proofErr w:type="gramEnd"/>
      <w:r>
        <w:rPr>
          <w:rFonts w:ascii="Calibri" w:hAnsi="Calibri" w:cs="Calibri"/>
        </w:rPr>
        <w:t xml:space="preserve"> ее поступления, о чем уведомляет заявителя в течение трех дней.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Уполномоченный направляет заявителю мотивированный отказ в принятии жалобы к рассмотрению при наличии в жалобе указания почтового и (или) электронного адреса заявителя по следующим основаниям: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текст жалобы, направленной в письменной форме, не поддается прочтению;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жалобе содержится только тот вопрос, на который заявителю многократно давались уполномоченным ответы по существу в письменной форме в связи с ранее направляемыми жалобами, и при этом в жалобе не приводятся новые обстоятельства по этому вопросу;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аналогичная жалоба уже рассмотрена уполномоченным в другом субъекте Российской Федерации.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после принятия жалобы к рассмотрению уполномоченным будет установлено, что аналогичная жалоба уже рассматривается уполномоченным в другом субъекте Российской Федерации, жалоба оставляется без дальнейшего рассмотрения и возвращается обратившемуся с ней субъекту предпринимательской деятельности.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поступившей на имя уполномоченного жалобе не указаны фамилия, имя, отчество (при наличии) и (или) почтовый или электронный адрес заявителя, такая жалоба не подлежит рассмотрению.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16"/>
      <w:bookmarkEnd w:id="17"/>
      <w:r>
        <w:rPr>
          <w:rFonts w:ascii="Calibri" w:hAnsi="Calibri" w:cs="Calibri"/>
        </w:rPr>
        <w:t>Статья 14. Рассмотрение уполномоченным жалоб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Рассмотрение уполномоченным жалоб субъектов предпринимательской деятельности, включая жалобы, направленные Уполномоченным при Президенте Российской Федерации по защите прав предпринимателей, осуществляется в соответствии с требованиями федерального законодательства и порядком рассмотрения жалоб, разработанным и утверждаемым уполномоченным.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</w:t>
      </w:r>
      <w:proofErr w:type="gramStart"/>
      <w:r>
        <w:rPr>
          <w:rFonts w:ascii="Calibri" w:hAnsi="Calibri" w:cs="Calibri"/>
        </w:rPr>
        <w:t>установления факта нарушения прав заявителя</w:t>
      </w:r>
      <w:proofErr w:type="gramEnd"/>
      <w:r>
        <w:rPr>
          <w:rFonts w:ascii="Calibri" w:hAnsi="Calibri" w:cs="Calibri"/>
        </w:rPr>
        <w:t xml:space="preserve"> уполномоченный обязан направить заявителю разъяснение о формах и способах защиты прав и (или) принять меры для их защиты в соответствии с действующим законодательством, поручениями Уполномоченного при Президенте Российской Федерации по защите прав предпринимателей и в пределах компетенции, определенной настоящим Законом.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Руководители и иные должностные лица органов государственной власти Рязанской области, территориальных органов федеральных органов исполнительной власти в Рязанской области, органов местного самоуправления обязаны обеспечить прием уполномоченного, а также предоставить ему запрашиваемые сведения, документы и материалы в срок, не превышающий пятнадцати дней со дня получения соответствующего запроса.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22"/>
      <w:bookmarkEnd w:id="18"/>
      <w:r>
        <w:rPr>
          <w:rFonts w:ascii="Calibri" w:hAnsi="Calibri" w:cs="Calibri"/>
        </w:rPr>
        <w:t>Статья 15. Информирование о деятельности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 окончании календарного года, но не позднее 1 марта года, следующего за отчетным, уполномоченный направляет Губернатору Рязанской области, в Рязанскую областную Думу, Общественную палату Рязанской области ежегодный доклад о правовом положении субъектов предпринимательской деятельности на территории Рязанской области с предложениями о его совершенствовании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своей деятельности в этой сфере.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Ежегодный доклад уполномоченного, а также доклады по вопросам соблюдения прав и законных интересов субъектов предпринимательской деятельности, подготовленные уполномоченным в соответствии с </w:t>
      </w:r>
      <w:hyperlink w:anchor="Par81" w:history="1">
        <w:r>
          <w:rPr>
            <w:rFonts w:ascii="Calibri" w:hAnsi="Calibri" w:cs="Calibri"/>
            <w:color w:val="0000FF"/>
          </w:rPr>
          <w:t>пунктом 4 части 1 статьи 10</w:t>
        </w:r>
      </w:hyperlink>
      <w:r>
        <w:rPr>
          <w:rFonts w:ascii="Calibri" w:hAnsi="Calibri" w:cs="Calibri"/>
        </w:rPr>
        <w:t xml:space="preserve"> настоящего Закона, </w:t>
      </w:r>
      <w:proofErr w:type="gramStart"/>
      <w:r>
        <w:rPr>
          <w:rFonts w:ascii="Calibri" w:hAnsi="Calibri" w:cs="Calibri"/>
        </w:rPr>
        <w:t xml:space="preserve">подлежат </w:t>
      </w:r>
      <w:r>
        <w:rPr>
          <w:rFonts w:ascii="Calibri" w:hAnsi="Calibri" w:cs="Calibri"/>
        </w:rPr>
        <w:lastRenderedPageBreak/>
        <w:t>официальному опубликованию и размещаются</w:t>
      </w:r>
      <w:proofErr w:type="gramEnd"/>
      <w:r>
        <w:rPr>
          <w:rFonts w:ascii="Calibri" w:hAnsi="Calibri" w:cs="Calibri"/>
        </w:rPr>
        <w:t xml:space="preserve"> на официальном сайте Правительства Рязанской области в информационно-телекоммуникационной сети "Интернет".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окончании календарного года уполномоченный направляет Уполномоченному при Президенте Российской Федерации по защите прав предпринимателей информацию о результатах своей деятельности с оценкой условий осуществления предпринимательской деятельности в Рязанской области и предложениями о совершенствовании правового положения субъектов предпринимательской деятельности.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16 вступает в силу с 1 января 2014 года (</w:t>
      </w:r>
      <w:hyperlink w:anchor="Par140" w:history="1">
        <w:r>
          <w:rPr>
            <w:rFonts w:ascii="Calibri" w:hAnsi="Calibri" w:cs="Calibri"/>
            <w:color w:val="0000FF"/>
          </w:rPr>
          <w:t>часть 2 статьи 17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847574" w:rsidRDefault="008475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31"/>
      <w:bookmarkEnd w:id="19"/>
      <w:r>
        <w:rPr>
          <w:rFonts w:ascii="Calibri" w:hAnsi="Calibri" w:cs="Calibri"/>
        </w:rPr>
        <w:t>Статья 16. Обеспечение деятельности уполномоченного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Правовое, организационное, кадровое, материально-техническое, информационно-аналитическое, документационное обеспечение деятельности уполномоченного осуществляет аппарат Правительства Рязанской области.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деятельности уполномоченного осуществляется за счет средств, предусмотренных в законе Рязанской области об областном бюджете на очередной финансовый год и плановый период Правительству Рязанской области на обеспечение деятельности уполномоченного.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Уполномоченный обеспечивается документами, принятыми органами государственной власти Рязанской области по вопросам его ведения.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37"/>
      <w:bookmarkEnd w:id="20"/>
      <w:r>
        <w:rPr>
          <w:rFonts w:ascii="Calibri" w:hAnsi="Calibri" w:cs="Calibri"/>
        </w:rPr>
        <w:t>Статья 17. Вступление в силу настоящего Закона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вступает в силу через десять дней после его официального опубликования, за исключением </w:t>
      </w:r>
      <w:hyperlink w:anchor="Par24" w:history="1">
        <w:r>
          <w:rPr>
            <w:rFonts w:ascii="Calibri" w:hAnsi="Calibri" w:cs="Calibri"/>
            <w:color w:val="0000FF"/>
          </w:rPr>
          <w:t>части 2 статьи 2</w:t>
        </w:r>
      </w:hyperlink>
      <w:r>
        <w:rPr>
          <w:rFonts w:ascii="Calibri" w:hAnsi="Calibri" w:cs="Calibri"/>
        </w:rPr>
        <w:t xml:space="preserve"> и </w:t>
      </w:r>
      <w:hyperlink w:anchor="Par131" w:history="1">
        <w:r>
          <w:rPr>
            <w:rFonts w:ascii="Calibri" w:hAnsi="Calibri" w:cs="Calibri"/>
            <w:color w:val="0000FF"/>
          </w:rPr>
          <w:t>статьи 16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0"/>
      <w:bookmarkEnd w:id="21"/>
      <w:r>
        <w:rPr>
          <w:rFonts w:ascii="Calibri" w:hAnsi="Calibri" w:cs="Calibri"/>
        </w:rPr>
        <w:t xml:space="preserve">2. </w:t>
      </w:r>
      <w:hyperlink w:anchor="Par24" w:history="1">
        <w:r>
          <w:rPr>
            <w:rFonts w:ascii="Calibri" w:hAnsi="Calibri" w:cs="Calibri"/>
            <w:color w:val="0000FF"/>
          </w:rPr>
          <w:t>Часть 2 статьи 2</w:t>
        </w:r>
      </w:hyperlink>
      <w:r>
        <w:rPr>
          <w:rFonts w:ascii="Calibri" w:hAnsi="Calibri" w:cs="Calibri"/>
        </w:rPr>
        <w:t xml:space="preserve"> и </w:t>
      </w:r>
      <w:hyperlink w:anchor="Par131" w:history="1">
        <w:r>
          <w:rPr>
            <w:rFonts w:ascii="Calibri" w:hAnsi="Calibri" w:cs="Calibri"/>
            <w:color w:val="0000FF"/>
          </w:rPr>
          <w:t>статья 16</w:t>
        </w:r>
      </w:hyperlink>
      <w:r>
        <w:rPr>
          <w:rFonts w:ascii="Calibri" w:hAnsi="Calibri" w:cs="Calibri"/>
        </w:rPr>
        <w:t xml:space="preserve"> настоящего Закона вступают в силу с 1 января 2014 года.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Рязанской области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О.И.КОВАЛЕВ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августа 2013 года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40-ОЗ</w:t>
      </w: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74" w:rsidRDefault="0084757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55896" w:rsidRDefault="00655896">
      <w:bookmarkStart w:id="22" w:name="_GoBack"/>
      <w:bookmarkEnd w:id="22"/>
    </w:p>
    <w:sectPr w:rsidR="00655896" w:rsidSect="0052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74"/>
    <w:rsid w:val="00000A2B"/>
    <w:rsid w:val="00001C21"/>
    <w:rsid w:val="00013CB1"/>
    <w:rsid w:val="00017654"/>
    <w:rsid w:val="00017B63"/>
    <w:rsid w:val="000229CA"/>
    <w:rsid w:val="000316BD"/>
    <w:rsid w:val="0003453F"/>
    <w:rsid w:val="00045457"/>
    <w:rsid w:val="000464E6"/>
    <w:rsid w:val="000522E5"/>
    <w:rsid w:val="00054CFF"/>
    <w:rsid w:val="00055769"/>
    <w:rsid w:val="0006235D"/>
    <w:rsid w:val="00063E57"/>
    <w:rsid w:val="00064021"/>
    <w:rsid w:val="00064C44"/>
    <w:rsid w:val="00072A7B"/>
    <w:rsid w:val="000751E9"/>
    <w:rsid w:val="0007598D"/>
    <w:rsid w:val="00083179"/>
    <w:rsid w:val="00084A06"/>
    <w:rsid w:val="0008670B"/>
    <w:rsid w:val="000B7982"/>
    <w:rsid w:val="000C108F"/>
    <w:rsid w:val="000C31DA"/>
    <w:rsid w:val="000C4184"/>
    <w:rsid w:val="000C4D5C"/>
    <w:rsid w:val="000C4E10"/>
    <w:rsid w:val="000C62E8"/>
    <w:rsid w:val="000D323A"/>
    <w:rsid w:val="000E39D7"/>
    <w:rsid w:val="000E3D6F"/>
    <w:rsid w:val="000E4D43"/>
    <w:rsid w:val="000E6E42"/>
    <w:rsid w:val="000F1A50"/>
    <w:rsid w:val="000F68FC"/>
    <w:rsid w:val="00104D44"/>
    <w:rsid w:val="001073C2"/>
    <w:rsid w:val="0011265C"/>
    <w:rsid w:val="00113EEE"/>
    <w:rsid w:val="00116053"/>
    <w:rsid w:val="00116BDB"/>
    <w:rsid w:val="00117069"/>
    <w:rsid w:val="0012513F"/>
    <w:rsid w:val="00134CCC"/>
    <w:rsid w:val="00135A82"/>
    <w:rsid w:val="00143B79"/>
    <w:rsid w:val="00143DF4"/>
    <w:rsid w:val="00144BA0"/>
    <w:rsid w:val="00144DC0"/>
    <w:rsid w:val="001458B1"/>
    <w:rsid w:val="00147937"/>
    <w:rsid w:val="00151E91"/>
    <w:rsid w:val="0016070D"/>
    <w:rsid w:val="00160928"/>
    <w:rsid w:val="0016585F"/>
    <w:rsid w:val="00170D99"/>
    <w:rsid w:val="00172C28"/>
    <w:rsid w:val="001745ED"/>
    <w:rsid w:val="0018213A"/>
    <w:rsid w:val="00184D6E"/>
    <w:rsid w:val="001871A7"/>
    <w:rsid w:val="001874C6"/>
    <w:rsid w:val="00191399"/>
    <w:rsid w:val="00193E84"/>
    <w:rsid w:val="001942CF"/>
    <w:rsid w:val="001A290B"/>
    <w:rsid w:val="001B23FD"/>
    <w:rsid w:val="001B3810"/>
    <w:rsid w:val="001B76AB"/>
    <w:rsid w:val="001C5BA5"/>
    <w:rsid w:val="001D0215"/>
    <w:rsid w:val="001D1A96"/>
    <w:rsid w:val="001D20F9"/>
    <w:rsid w:val="001D2D20"/>
    <w:rsid w:val="001D6E40"/>
    <w:rsid w:val="001D713B"/>
    <w:rsid w:val="001E784F"/>
    <w:rsid w:val="001F4320"/>
    <w:rsid w:val="001F57BC"/>
    <w:rsid w:val="002045BF"/>
    <w:rsid w:val="00205B08"/>
    <w:rsid w:val="002066CB"/>
    <w:rsid w:val="00210B07"/>
    <w:rsid w:val="00215C04"/>
    <w:rsid w:val="00227C52"/>
    <w:rsid w:val="00231289"/>
    <w:rsid w:val="00235240"/>
    <w:rsid w:val="00235749"/>
    <w:rsid w:val="00236299"/>
    <w:rsid w:val="00240247"/>
    <w:rsid w:val="00246DAE"/>
    <w:rsid w:val="00247FFD"/>
    <w:rsid w:val="002512C6"/>
    <w:rsid w:val="00254888"/>
    <w:rsid w:val="0025736A"/>
    <w:rsid w:val="002654B5"/>
    <w:rsid w:val="00267461"/>
    <w:rsid w:val="0027702A"/>
    <w:rsid w:val="00280430"/>
    <w:rsid w:val="00284C41"/>
    <w:rsid w:val="0029147B"/>
    <w:rsid w:val="0029642F"/>
    <w:rsid w:val="002970CA"/>
    <w:rsid w:val="0029719A"/>
    <w:rsid w:val="002A017F"/>
    <w:rsid w:val="002A4F3A"/>
    <w:rsid w:val="002B0783"/>
    <w:rsid w:val="002B549B"/>
    <w:rsid w:val="002C39B8"/>
    <w:rsid w:val="002C5792"/>
    <w:rsid w:val="002D752B"/>
    <w:rsid w:val="002E3747"/>
    <w:rsid w:val="002E49AF"/>
    <w:rsid w:val="002E6174"/>
    <w:rsid w:val="002E66A0"/>
    <w:rsid w:val="002F00E5"/>
    <w:rsid w:val="002F091E"/>
    <w:rsid w:val="002F202A"/>
    <w:rsid w:val="002F397A"/>
    <w:rsid w:val="002F3F25"/>
    <w:rsid w:val="002F45B3"/>
    <w:rsid w:val="002F5692"/>
    <w:rsid w:val="002F6CB8"/>
    <w:rsid w:val="002F796C"/>
    <w:rsid w:val="0030160A"/>
    <w:rsid w:val="003148D8"/>
    <w:rsid w:val="00322FBD"/>
    <w:rsid w:val="003230E7"/>
    <w:rsid w:val="00325AE8"/>
    <w:rsid w:val="0032644A"/>
    <w:rsid w:val="00331DF3"/>
    <w:rsid w:val="00346D3B"/>
    <w:rsid w:val="00346F90"/>
    <w:rsid w:val="00352FC6"/>
    <w:rsid w:val="0035633F"/>
    <w:rsid w:val="00356B78"/>
    <w:rsid w:val="00356CBF"/>
    <w:rsid w:val="00363764"/>
    <w:rsid w:val="003661C6"/>
    <w:rsid w:val="00367061"/>
    <w:rsid w:val="00373492"/>
    <w:rsid w:val="0038297B"/>
    <w:rsid w:val="00383D3A"/>
    <w:rsid w:val="00385DFB"/>
    <w:rsid w:val="00387392"/>
    <w:rsid w:val="00387BD6"/>
    <w:rsid w:val="00391C25"/>
    <w:rsid w:val="00393C32"/>
    <w:rsid w:val="003975F4"/>
    <w:rsid w:val="003A1524"/>
    <w:rsid w:val="003A481A"/>
    <w:rsid w:val="003B65DA"/>
    <w:rsid w:val="003B6C77"/>
    <w:rsid w:val="003C1114"/>
    <w:rsid w:val="003C1D62"/>
    <w:rsid w:val="003C3EDB"/>
    <w:rsid w:val="003D365D"/>
    <w:rsid w:val="003D3EFA"/>
    <w:rsid w:val="003D496C"/>
    <w:rsid w:val="003D5D52"/>
    <w:rsid w:val="003E1339"/>
    <w:rsid w:val="003E2070"/>
    <w:rsid w:val="003E39ED"/>
    <w:rsid w:val="003F07F0"/>
    <w:rsid w:val="003F18E6"/>
    <w:rsid w:val="00402FFB"/>
    <w:rsid w:val="00413906"/>
    <w:rsid w:val="00416F8E"/>
    <w:rsid w:val="0042243F"/>
    <w:rsid w:val="00423DA3"/>
    <w:rsid w:val="004329E9"/>
    <w:rsid w:val="004375E3"/>
    <w:rsid w:val="00437717"/>
    <w:rsid w:val="00446906"/>
    <w:rsid w:val="0047089C"/>
    <w:rsid w:val="00471FFB"/>
    <w:rsid w:val="00482442"/>
    <w:rsid w:val="004933C9"/>
    <w:rsid w:val="00495017"/>
    <w:rsid w:val="004A0BC0"/>
    <w:rsid w:val="004A4127"/>
    <w:rsid w:val="004B414D"/>
    <w:rsid w:val="004B5625"/>
    <w:rsid w:val="004B7C62"/>
    <w:rsid w:val="004B7FE4"/>
    <w:rsid w:val="004C0895"/>
    <w:rsid w:val="004C2F62"/>
    <w:rsid w:val="004C4403"/>
    <w:rsid w:val="004C52E4"/>
    <w:rsid w:val="004C56E9"/>
    <w:rsid w:val="004C5DD9"/>
    <w:rsid w:val="004D0488"/>
    <w:rsid w:val="004D153E"/>
    <w:rsid w:val="004D611A"/>
    <w:rsid w:val="004D703E"/>
    <w:rsid w:val="004E0040"/>
    <w:rsid w:val="004E3304"/>
    <w:rsid w:val="004F1395"/>
    <w:rsid w:val="004F1525"/>
    <w:rsid w:val="004F3622"/>
    <w:rsid w:val="004F5175"/>
    <w:rsid w:val="004F764F"/>
    <w:rsid w:val="005002F4"/>
    <w:rsid w:val="00501922"/>
    <w:rsid w:val="005064C0"/>
    <w:rsid w:val="005176DA"/>
    <w:rsid w:val="005236CA"/>
    <w:rsid w:val="00527BA9"/>
    <w:rsid w:val="005313C6"/>
    <w:rsid w:val="00543E6D"/>
    <w:rsid w:val="0054403F"/>
    <w:rsid w:val="005460F7"/>
    <w:rsid w:val="0054698B"/>
    <w:rsid w:val="00547792"/>
    <w:rsid w:val="005528D8"/>
    <w:rsid w:val="00560451"/>
    <w:rsid w:val="00561DEC"/>
    <w:rsid w:val="00565D0A"/>
    <w:rsid w:val="0056704F"/>
    <w:rsid w:val="00570BB1"/>
    <w:rsid w:val="00573699"/>
    <w:rsid w:val="00591ACA"/>
    <w:rsid w:val="005A363F"/>
    <w:rsid w:val="005A7854"/>
    <w:rsid w:val="005A7EEB"/>
    <w:rsid w:val="005B3337"/>
    <w:rsid w:val="005B3430"/>
    <w:rsid w:val="005B516C"/>
    <w:rsid w:val="005C022E"/>
    <w:rsid w:val="005C0780"/>
    <w:rsid w:val="005C688C"/>
    <w:rsid w:val="005C6C72"/>
    <w:rsid w:val="005C6D07"/>
    <w:rsid w:val="005C717C"/>
    <w:rsid w:val="005D1DAC"/>
    <w:rsid w:val="005E46A7"/>
    <w:rsid w:val="005E57B3"/>
    <w:rsid w:val="00604F03"/>
    <w:rsid w:val="006104A2"/>
    <w:rsid w:val="00615A14"/>
    <w:rsid w:val="006221DD"/>
    <w:rsid w:val="006252DC"/>
    <w:rsid w:val="00627696"/>
    <w:rsid w:val="00631D28"/>
    <w:rsid w:val="006458A8"/>
    <w:rsid w:val="006473FC"/>
    <w:rsid w:val="00647DC6"/>
    <w:rsid w:val="00655896"/>
    <w:rsid w:val="00655A44"/>
    <w:rsid w:val="006566FB"/>
    <w:rsid w:val="006737C3"/>
    <w:rsid w:val="00677B02"/>
    <w:rsid w:val="00686882"/>
    <w:rsid w:val="0069042B"/>
    <w:rsid w:val="00694607"/>
    <w:rsid w:val="00694A14"/>
    <w:rsid w:val="00696564"/>
    <w:rsid w:val="00696601"/>
    <w:rsid w:val="006A35CE"/>
    <w:rsid w:val="006C0187"/>
    <w:rsid w:val="006D01E4"/>
    <w:rsid w:val="006D3FDF"/>
    <w:rsid w:val="006D6BFB"/>
    <w:rsid w:val="006E5B1E"/>
    <w:rsid w:val="006F4768"/>
    <w:rsid w:val="00701445"/>
    <w:rsid w:val="0071724B"/>
    <w:rsid w:val="0072179A"/>
    <w:rsid w:val="00742B55"/>
    <w:rsid w:val="0074378C"/>
    <w:rsid w:val="007467EF"/>
    <w:rsid w:val="00747CC1"/>
    <w:rsid w:val="00765F0F"/>
    <w:rsid w:val="007725F6"/>
    <w:rsid w:val="00772DAD"/>
    <w:rsid w:val="0077526A"/>
    <w:rsid w:val="007777AB"/>
    <w:rsid w:val="00782F1D"/>
    <w:rsid w:val="00783256"/>
    <w:rsid w:val="00785AFF"/>
    <w:rsid w:val="00787998"/>
    <w:rsid w:val="00796ABA"/>
    <w:rsid w:val="007A0CF7"/>
    <w:rsid w:val="007B2F2F"/>
    <w:rsid w:val="007B6ACA"/>
    <w:rsid w:val="007C0353"/>
    <w:rsid w:val="007C166B"/>
    <w:rsid w:val="007C3EDC"/>
    <w:rsid w:val="007D0E5C"/>
    <w:rsid w:val="007D34D6"/>
    <w:rsid w:val="007F0920"/>
    <w:rsid w:val="007F4015"/>
    <w:rsid w:val="007F582C"/>
    <w:rsid w:val="007F74E0"/>
    <w:rsid w:val="007F7C95"/>
    <w:rsid w:val="0080241D"/>
    <w:rsid w:val="00810C77"/>
    <w:rsid w:val="0081314B"/>
    <w:rsid w:val="008161E8"/>
    <w:rsid w:val="00817851"/>
    <w:rsid w:val="00820970"/>
    <w:rsid w:val="00824E00"/>
    <w:rsid w:val="008365C3"/>
    <w:rsid w:val="0084343A"/>
    <w:rsid w:val="008460DC"/>
    <w:rsid w:val="00847574"/>
    <w:rsid w:val="008612C6"/>
    <w:rsid w:val="00874BFE"/>
    <w:rsid w:val="00877162"/>
    <w:rsid w:val="008831AF"/>
    <w:rsid w:val="00886D16"/>
    <w:rsid w:val="00892725"/>
    <w:rsid w:val="008A2FC5"/>
    <w:rsid w:val="008B1413"/>
    <w:rsid w:val="008B6204"/>
    <w:rsid w:val="008B653F"/>
    <w:rsid w:val="008C2F3B"/>
    <w:rsid w:val="008C52E2"/>
    <w:rsid w:val="008D05AE"/>
    <w:rsid w:val="008D5D45"/>
    <w:rsid w:val="008D75AE"/>
    <w:rsid w:val="008E2907"/>
    <w:rsid w:val="008E7962"/>
    <w:rsid w:val="008F054F"/>
    <w:rsid w:val="008F1DF5"/>
    <w:rsid w:val="008F2B0E"/>
    <w:rsid w:val="008F6AF4"/>
    <w:rsid w:val="008F7120"/>
    <w:rsid w:val="0090348B"/>
    <w:rsid w:val="009125B0"/>
    <w:rsid w:val="00912F7E"/>
    <w:rsid w:val="0091393E"/>
    <w:rsid w:val="00913D3A"/>
    <w:rsid w:val="009157B9"/>
    <w:rsid w:val="0092229E"/>
    <w:rsid w:val="009301FC"/>
    <w:rsid w:val="00930FDD"/>
    <w:rsid w:val="00931E41"/>
    <w:rsid w:val="00933F14"/>
    <w:rsid w:val="0093707A"/>
    <w:rsid w:val="009427C9"/>
    <w:rsid w:val="00944860"/>
    <w:rsid w:val="009506A7"/>
    <w:rsid w:val="00951AFF"/>
    <w:rsid w:val="00954E8E"/>
    <w:rsid w:val="00964D17"/>
    <w:rsid w:val="00965DC8"/>
    <w:rsid w:val="00966B77"/>
    <w:rsid w:val="00967B59"/>
    <w:rsid w:val="009725EF"/>
    <w:rsid w:val="00981BAF"/>
    <w:rsid w:val="009900A7"/>
    <w:rsid w:val="009929F5"/>
    <w:rsid w:val="00995C45"/>
    <w:rsid w:val="009A0CB8"/>
    <w:rsid w:val="009A4647"/>
    <w:rsid w:val="009A6CF5"/>
    <w:rsid w:val="009B13EB"/>
    <w:rsid w:val="009B1B23"/>
    <w:rsid w:val="009B3BEF"/>
    <w:rsid w:val="009B685B"/>
    <w:rsid w:val="009B73A2"/>
    <w:rsid w:val="009C452F"/>
    <w:rsid w:val="009C5076"/>
    <w:rsid w:val="009C5872"/>
    <w:rsid w:val="009D0207"/>
    <w:rsid w:val="009D6E28"/>
    <w:rsid w:val="009E0C2B"/>
    <w:rsid w:val="009E650A"/>
    <w:rsid w:val="009F3AAD"/>
    <w:rsid w:val="009F6E6D"/>
    <w:rsid w:val="00A059C3"/>
    <w:rsid w:val="00A136DC"/>
    <w:rsid w:val="00A148EF"/>
    <w:rsid w:val="00A1705C"/>
    <w:rsid w:val="00A21DAA"/>
    <w:rsid w:val="00A23037"/>
    <w:rsid w:val="00A25E98"/>
    <w:rsid w:val="00A31370"/>
    <w:rsid w:val="00A32548"/>
    <w:rsid w:val="00A402EC"/>
    <w:rsid w:val="00A458F0"/>
    <w:rsid w:val="00A50F1F"/>
    <w:rsid w:val="00A529F5"/>
    <w:rsid w:val="00A54191"/>
    <w:rsid w:val="00A5446C"/>
    <w:rsid w:val="00A57576"/>
    <w:rsid w:val="00A7469A"/>
    <w:rsid w:val="00A7718D"/>
    <w:rsid w:val="00A85E42"/>
    <w:rsid w:val="00A87A14"/>
    <w:rsid w:val="00A93741"/>
    <w:rsid w:val="00A93744"/>
    <w:rsid w:val="00A97487"/>
    <w:rsid w:val="00AA2CA5"/>
    <w:rsid w:val="00AA4C8D"/>
    <w:rsid w:val="00AA632D"/>
    <w:rsid w:val="00AB433A"/>
    <w:rsid w:val="00AB5121"/>
    <w:rsid w:val="00AB5C00"/>
    <w:rsid w:val="00AC0845"/>
    <w:rsid w:val="00AC0D1F"/>
    <w:rsid w:val="00AC6468"/>
    <w:rsid w:val="00AD31A2"/>
    <w:rsid w:val="00AD3270"/>
    <w:rsid w:val="00AD6017"/>
    <w:rsid w:val="00AE04DA"/>
    <w:rsid w:val="00AE125B"/>
    <w:rsid w:val="00AE47BE"/>
    <w:rsid w:val="00B248BA"/>
    <w:rsid w:val="00B30B38"/>
    <w:rsid w:val="00B40629"/>
    <w:rsid w:val="00B45931"/>
    <w:rsid w:val="00B506F7"/>
    <w:rsid w:val="00B55F09"/>
    <w:rsid w:val="00B563AE"/>
    <w:rsid w:val="00B6187A"/>
    <w:rsid w:val="00B64912"/>
    <w:rsid w:val="00B713BC"/>
    <w:rsid w:val="00B75CB8"/>
    <w:rsid w:val="00B835EF"/>
    <w:rsid w:val="00B83CAC"/>
    <w:rsid w:val="00B853F6"/>
    <w:rsid w:val="00B92B21"/>
    <w:rsid w:val="00B930A0"/>
    <w:rsid w:val="00B97EAB"/>
    <w:rsid w:val="00BA36DF"/>
    <w:rsid w:val="00BA692C"/>
    <w:rsid w:val="00BB0607"/>
    <w:rsid w:val="00BB7587"/>
    <w:rsid w:val="00BB7C3A"/>
    <w:rsid w:val="00BD0405"/>
    <w:rsid w:val="00BD5466"/>
    <w:rsid w:val="00BE3406"/>
    <w:rsid w:val="00BE676B"/>
    <w:rsid w:val="00BF0F55"/>
    <w:rsid w:val="00BF1047"/>
    <w:rsid w:val="00BF3916"/>
    <w:rsid w:val="00BF5756"/>
    <w:rsid w:val="00BF5AC3"/>
    <w:rsid w:val="00C02344"/>
    <w:rsid w:val="00C02CEC"/>
    <w:rsid w:val="00C03976"/>
    <w:rsid w:val="00C11B83"/>
    <w:rsid w:val="00C141CF"/>
    <w:rsid w:val="00C275E7"/>
    <w:rsid w:val="00C31B3C"/>
    <w:rsid w:val="00C34724"/>
    <w:rsid w:val="00C42345"/>
    <w:rsid w:val="00C42F85"/>
    <w:rsid w:val="00C43280"/>
    <w:rsid w:val="00C532DF"/>
    <w:rsid w:val="00C53647"/>
    <w:rsid w:val="00C545D1"/>
    <w:rsid w:val="00C57DC5"/>
    <w:rsid w:val="00C70DD7"/>
    <w:rsid w:val="00C81E79"/>
    <w:rsid w:val="00C869FA"/>
    <w:rsid w:val="00C942E3"/>
    <w:rsid w:val="00C94C2C"/>
    <w:rsid w:val="00C97D60"/>
    <w:rsid w:val="00CA3017"/>
    <w:rsid w:val="00CA4BD1"/>
    <w:rsid w:val="00CA7E3D"/>
    <w:rsid w:val="00CA7F39"/>
    <w:rsid w:val="00CB3409"/>
    <w:rsid w:val="00CB7024"/>
    <w:rsid w:val="00CC461D"/>
    <w:rsid w:val="00CC7AB4"/>
    <w:rsid w:val="00CD70DD"/>
    <w:rsid w:val="00CE2DB8"/>
    <w:rsid w:val="00CE5ED9"/>
    <w:rsid w:val="00CF2431"/>
    <w:rsid w:val="00CF5B1F"/>
    <w:rsid w:val="00D123DC"/>
    <w:rsid w:val="00D135FE"/>
    <w:rsid w:val="00D14A46"/>
    <w:rsid w:val="00D15E3F"/>
    <w:rsid w:val="00D20A6B"/>
    <w:rsid w:val="00D20CC3"/>
    <w:rsid w:val="00D215DB"/>
    <w:rsid w:val="00D31094"/>
    <w:rsid w:val="00D32661"/>
    <w:rsid w:val="00D41558"/>
    <w:rsid w:val="00D426C0"/>
    <w:rsid w:val="00D43EBE"/>
    <w:rsid w:val="00D43F83"/>
    <w:rsid w:val="00D450CA"/>
    <w:rsid w:val="00D5053A"/>
    <w:rsid w:val="00D52020"/>
    <w:rsid w:val="00D577E5"/>
    <w:rsid w:val="00D6240D"/>
    <w:rsid w:val="00D641BC"/>
    <w:rsid w:val="00D657ED"/>
    <w:rsid w:val="00D72BA6"/>
    <w:rsid w:val="00D75095"/>
    <w:rsid w:val="00D817D0"/>
    <w:rsid w:val="00D832A7"/>
    <w:rsid w:val="00D94117"/>
    <w:rsid w:val="00D95277"/>
    <w:rsid w:val="00DA164C"/>
    <w:rsid w:val="00DA1744"/>
    <w:rsid w:val="00DA5EDC"/>
    <w:rsid w:val="00DC2197"/>
    <w:rsid w:val="00DC25CD"/>
    <w:rsid w:val="00DC60AD"/>
    <w:rsid w:val="00DC7759"/>
    <w:rsid w:val="00DD13A4"/>
    <w:rsid w:val="00DD2F35"/>
    <w:rsid w:val="00DD4079"/>
    <w:rsid w:val="00DE31FE"/>
    <w:rsid w:val="00DF2762"/>
    <w:rsid w:val="00DF7E7E"/>
    <w:rsid w:val="00E10F9C"/>
    <w:rsid w:val="00E11EBA"/>
    <w:rsid w:val="00E14623"/>
    <w:rsid w:val="00E1518F"/>
    <w:rsid w:val="00E17ECC"/>
    <w:rsid w:val="00E21323"/>
    <w:rsid w:val="00E23C8A"/>
    <w:rsid w:val="00E25031"/>
    <w:rsid w:val="00E27146"/>
    <w:rsid w:val="00E31513"/>
    <w:rsid w:val="00E41EF5"/>
    <w:rsid w:val="00E453F4"/>
    <w:rsid w:val="00E51F41"/>
    <w:rsid w:val="00E5257E"/>
    <w:rsid w:val="00E54618"/>
    <w:rsid w:val="00E61458"/>
    <w:rsid w:val="00E63AB8"/>
    <w:rsid w:val="00E71240"/>
    <w:rsid w:val="00E72A59"/>
    <w:rsid w:val="00E75E5E"/>
    <w:rsid w:val="00E816B8"/>
    <w:rsid w:val="00E874A5"/>
    <w:rsid w:val="00E94180"/>
    <w:rsid w:val="00EA3BE0"/>
    <w:rsid w:val="00EA5527"/>
    <w:rsid w:val="00EA7E2E"/>
    <w:rsid w:val="00EB0FB8"/>
    <w:rsid w:val="00EC05E1"/>
    <w:rsid w:val="00EE4BFB"/>
    <w:rsid w:val="00EF21CE"/>
    <w:rsid w:val="00EF595E"/>
    <w:rsid w:val="00F01C6C"/>
    <w:rsid w:val="00F01F80"/>
    <w:rsid w:val="00F032BF"/>
    <w:rsid w:val="00F10360"/>
    <w:rsid w:val="00F12A10"/>
    <w:rsid w:val="00F13617"/>
    <w:rsid w:val="00F17859"/>
    <w:rsid w:val="00F268EE"/>
    <w:rsid w:val="00F35D8D"/>
    <w:rsid w:val="00F45287"/>
    <w:rsid w:val="00F53F92"/>
    <w:rsid w:val="00F5767D"/>
    <w:rsid w:val="00F634AB"/>
    <w:rsid w:val="00F70207"/>
    <w:rsid w:val="00F8312D"/>
    <w:rsid w:val="00F83D69"/>
    <w:rsid w:val="00F853E0"/>
    <w:rsid w:val="00F87473"/>
    <w:rsid w:val="00F94C52"/>
    <w:rsid w:val="00FB0D71"/>
    <w:rsid w:val="00FB1946"/>
    <w:rsid w:val="00FB4D83"/>
    <w:rsid w:val="00FB7B89"/>
    <w:rsid w:val="00FC0E64"/>
    <w:rsid w:val="00FC5AC7"/>
    <w:rsid w:val="00FD0E12"/>
    <w:rsid w:val="00FD2764"/>
    <w:rsid w:val="00FD4192"/>
    <w:rsid w:val="00FD6DEC"/>
    <w:rsid w:val="00FE6F41"/>
    <w:rsid w:val="00FF3B31"/>
    <w:rsid w:val="00FF436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EEB5FC84CF17503A354D530BF59867894F76D7F6717143A6E38EB2260031A9E17lB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DEEB5FC84CF17503A354D530BF59867894F76D7F6210143A6238EB2260031A9E17lB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DEEB5FC84CF17503A34AD826D3078C7997AE6575354B463766301Bl9Q" TargetMode="External"/><Relationship Id="rId5" Type="http://schemas.openxmlformats.org/officeDocument/2006/relationships/hyperlink" Target="consultantplus://offline/ref=F0DEEB5FC84CF17503A354D530BF59867894F76D7F6014103C6138EB2260031A9E7B71A71C6EA710A64216AF16lC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1</cp:revision>
  <dcterms:created xsi:type="dcterms:W3CDTF">2013-12-11T16:37:00Z</dcterms:created>
  <dcterms:modified xsi:type="dcterms:W3CDTF">2013-12-11T16:38:00Z</dcterms:modified>
</cp:coreProperties>
</file>